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62AF98FE"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A04F0A">
              <w:rPr>
                <w:bCs/>
                <w:noProof/>
                <w:sz w:val="24"/>
                <w:u w:val="single"/>
                <w:lang w:val="fr-FR"/>
              </w:rPr>
              <w:t> </w:t>
            </w:r>
            <w:r w:rsidR="00A04F0A">
              <w:rPr>
                <w:bCs/>
                <w:noProof/>
                <w:sz w:val="24"/>
                <w:u w:val="single"/>
                <w:lang w:val="fr-FR"/>
              </w:rPr>
              <w:t> </w:t>
            </w:r>
            <w:r w:rsidR="00A04F0A">
              <w:rPr>
                <w:bCs/>
                <w:noProof/>
                <w:sz w:val="24"/>
                <w:u w:val="single"/>
                <w:lang w:val="fr-FR"/>
              </w:rPr>
              <w:t> </w:t>
            </w:r>
            <w:r w:rsidR="00A04F0A">
              <w:rPr>
                <w:bCs/>
                <w:noProof/>
                <w:sz w:val="24"/>
                <w:u w:val="single"/>
                <w:lang w:val="fr-FR"/>
              </w:rPr>
              <w:t> </w:t>
            </w:r>
            <w:r w:rsidR="00A04F0A">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r w:rsidR="00A6491A" w:rsidRPr="00011FBE">
              <w:rPr>
                <w:bCs/>
                <w:sz w:val="24"/>
              </w:rPr>
              <w:t xml:space="preserve"> </w:t>
            </w:r>
            <w:r w:rsidR="00A6491A" w:rsidRPr="007F40CF">
              <w:rPr>
                <w:rFonts w:cs="Arial"/>
                <w:b/>
                <w:bCs/>
                <w:sz w:val="24"/>
                <w:szCs w:val="24"/>
              </w:rPr>
              <w:t>(Runtime)</w:t>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A04F0A">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011FBE"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011FBE"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90F9F2A" w:rsidR="00A531B6" w:rsidRPr="00011FBE" w:rsidRDefault="00A531B6" w:rsidP="005B53C5">
      <w:pPr>
        <w:pStyle w:val="Heading2"/>
        <w:widowControl w:val="0"/>
        <w:rPr>
          <w:sz w:val="20"/>
          <w:szCs w:val="20"/>
          <w:lang w:val="fr-FR"/>
        </w:rPr>
      </w:pPr>
      <w:r w:rsidRPr="00011FBE">
        <w:rPr>
          <w:rFonts w:eastAsia="SimSun"/>
          <w:sz w:val="20"/>
          <w:szCs w:val="20"/>
          <w:lang w:val="fr-FR"/>
        </w:rPr>
        <w:t xml:space="preserve">Exécution d’instances de Logiciels Supplémentaires. </w:t>
      </w:r>
      <w:r w:rsidR="00011FBE"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11FBE" w:rsidRPr="00011FBE">
        <w:rPr>
          <w:sz w:val="20"/>
          <w:szCs w:val="20"/>
          <w:lang w:val="fr-FR"/>
        </w:rPr>
        <w:t xml:space="preserve"> </w:t>
      </w:r>
      <w:r w:rsidR="00011FBE"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30A9EB4F" w14:textId="414AD32C" w:rsidR="00A6491A" w:rsidRPr="00011FBE" w:rsidRDefault="00A6491A" w:rsidP="00A6491A">
      <w:pPr>
        <w:pStyle w:val="Heading2"/>
        <w:tabs>
          <w:tab w:val="left" w:pos="720"/>
        </w:tabs>
        <w:spacing w:after="0"/>
        <w:ind w:hanging="360"/>
        <w:jc w:val="both"/>
        <w:rPr>
          <w:sz w:val="20"/>
          <w:szCs w:val="20"/>
          <w:lang w:val="fr-FR"/>
        </w:rPr>
      </w:pP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00011FBE"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00011FBE" w:rsidRPr="00E243B6">
        <w:rPr>
          <w:sz w:val="20"/>
          <w:szCs w:val="20"/>
          <w:lang w:val="fr-FR"/>
        </w:rPr>
        <w:t xml:space="preserve"> </w:t>
      </w:r>
      <w:r w:rsidR="00011FBE" w:rsidRPr="00E243B6">
        <w:rPr>
          <w:b w:val="0"/>
          <w:sz w:val="20"/>
          <w:szCs w:val="20"/>
          <w:lang w:val="fr-FR" w:eastAsia="x-none"/>
        </w:rPr>
        <w:t>Le logiciel ne peut pas être utilisé (i) pour développer tou</w:t>
      </w:r>
      <w:r w:rsidR="00011FBE"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00011FBE" w:rsidRPr="00FF7E1A">
        <w:rPr>
          <w:sz w:val="20"/>
          <w:szCs w:val="20"/>
          <w:lang w:val="fr-FR"/>
        </w:rPr>
        <w:t xml:space="preserve"> </w:t>
      </w:r>
      <w:r w:rsidR="00011FBE" w:rsidRPr="00011FBE">
        <w:rPr>
          <w:b w:val="0"/>
          <w:sz w:val="20"/>
          <w:szCs w:val="20"/>
          <w:lang w:val="fr-FR" w:eastAsia="x-none"/>
        </w:rPr>
        <w:t>Toutefois, cette disposition ne vous empêche pas d’utiliser un outil pour générer des requêtes ou des rapports à partir de tables existantes.</w:t>
      </w:r>
      <w:r w:rsidRPr="00011FBE">
        <w:rPr>
          <w:b w:val="0"/>
          <w:sz w:val="20"/>
          <w:szCs w:val="20"/>
          <w:lang w:val="fr-FR" w:eastAsia="x-none"/>
        </w:rPr>
        <w:t xml:space="preserve">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D3BEBA3"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899FDED" w14:textId="77777777" w:rsidR="007F3D05" w:rsidRPr="00011FBE" w:rsidRDefault="007F3D05" w:rsidP="007F3D05">
      <w:pPr>
        <w:pStyle w:val="Heading1"/>
        <w:widowControl w:val="0"/>
        <w:tabs>
          <w:tab w:val="left" w:pos="720"/>
        </w:tabs>
        <w:rPr>
          <w:rFonts w:eastAsia="SimSun"/>
          <w:bCs w:val="0"/>
          <w:sz w:val="20"/>
          <w:szCs w:val="20"/>
          <w:lang w:val="fr-FR"/>
        </w:rPr>
      </w:pPr>
      <w:r w:rsidRPr="00011FBE">
        <w:rPr>
          <w:rFonts w:eastAsia="SimSun"/>
          <w:bCs w:val="0"/>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75D39970" w14:textId="06AF2F1D" w:rsidR="009B636E" w:rsidRPr="00011FBE" w:rsidRDefault="007F3D05" w:rsidP="007F3D05">
      <w:pPr>
        <w:pStyle w:val="Heading1"/>
        <w:widowControl w:val="0"/>
        <w:numPr>
          <w:ilvl w:val="0"/>
          <w:numId w:val="0"/>
        </w:numPr>
        <w:tabs>
          <w:tab w:val="left" w:pos="720"/>
        </w:tabs>
        <w:ind w:left="357"/>
        <w:rPr>
          <w:sz w:val="20"/>
          <w:szCs w:val="20"/>
          <w:lang w:val="fr-FR"/>
        </w:rPr>
      </w:pPr>
      <w:r w:rsidRPr="00011FBE">
        <w:rPr>
          <w:rFonts w:eastAsia="SimSun"/>
          <w:bCs w:val="0"/>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r w:rsidR="009B636E" w:rsidRPr="00011FBE">
        <w:rPr>
          <w:rFonts w:eastAsia="SimSun"/>
          <w:bCs w:val="0"/>
          <w:sz w:val="20"/>
          <w:szCs w:val="20"/>
          <w:lang w:val="fr-FR"/>
        </w:rPr>
        <w:t>.</w:t>
      </w:r>
      <w:r w:rsidR="009B636E" w:rsidRPr="00011FBE">
        <w:rPr>
          <w:sz w:val="20"/>
          <w:szCs w:val="20"/>
          <w:lang w:val="fr-FR"/>
        </w:rPr>
        <w:t xml:space="preserve"> </w:t>
      </w:r>
    </w:p>
    <w:p w14:paraId="403C6FBA" w14:textId="77777777" w:rsidR="00011FBE" w:rsidRPr="00FA5DDD" w:rsidRDefault="00011FBE" w:rsidP="00011FBE">
      <w:pPr>
        <w:jc w:val="both"/>
        <w:rPr>
          <w:lang w:val="fr-FR"/>
        </w:rPr>
      </w:pPr>
      <w:r w:rsidRPr="00FA5DDD">
        <w:rPr>
          <w:lang w:val="fr-FR"/>
        </w:rPr>
        <w:t>Microsoft et SQL Server sont des marques déposées de Microsoft Corporation, aux États-Unis d’Amérique et/ou dans d’autres pays.</w:t>
      </w:r>
    </w:p>
    <w:sectPr w:rsidR="00011FBE"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516D7" w14:textId="77777777" w:rsidR="009E1897" w:rsidRDefault="009E1897">
      <w:pPr>
        <w:spacing w:before="0" w:after="0"/>
      </w:pPr>
      <w:r>
        <w:separator/>
      </w:r>
    </w:p>
  </w:endnote>
  <w:endnote w:type="continuationSeparator" w:id="0">
    <w:p w14:paraId="268D4FA1" w14:textId="77777777" w:rsidR="009E1897" w:rsidRDefault="009E18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0A750D" w:rsidRDefault="00A531B6">
    <w:pPr>
      <w:pStyle w:val="Footer"/>
      <w:rPr>
        <w:rStyle w:val="LogoportDoNotTranslate"/>
        <w:rFonts w:ascii="Tahoma" w:hAnsi="Tahoma" w:cs="Tahoma"/>
        <w:color w:val="000000" w:themeColor="text1"/>
      </w:rPr>
    </w:pPr>
    <w:r w:rsidRPr="000A750D">
      <w:rPr>
        <w:rStyle w:val="LogoportDoNotTranslate"/>
        <w:rFonts w:ascii="Tahoma" w:hAnsi="Tahoma" w:cs="Tahoma"/>
        <w:color w:val="000000" w:themeColor="text1"/>
      </w:rPr>
      <w:t>ISV Royalty Agreement EULA (April 1, 2012)</w:t>
    </w:r>
    <w:r w:rsidRPr="000A750D">
      <w:rPr>
        <w:rStyle w:val="LogoportDoNotTranslate"/>
        <w:rFonts w:ascii="Tahoma" w:hAnsi="Tahoma" w:cs="Tahoma"/>
        <w:color w:val="000000" w:themeColor="text1"/>
      </w:rPr>
      <w:tab/>
    </w:r>
    <w:r w:rsidRPr="000A750D">
      <w:rPr>
        <w:rStyle w:val="LogoportDoNotTranslate"/>
        <w:rFonts w:ascii="Tahoma" w:hAnsi="Tahoma" w:cs="Tahoma"/>
        <w:color w:val="000000" w:themeColor="text1"/>
      </w:rPr>
      <w:tab/>
      <w:t xml:space="preserve">Page </w:t>
    </w:r>
    <w:r w:rsidR="00BE4805" w:rsidRPr="000A750D">
      <w:rPr>
        <w:rStyle w:val="LogoportDoNotTranslate"/>
        <w:rFonts w:ascii="Tahoma" w:hAnsi="Tahoma" w:cs="Tahoma"/>
        <w:color w:val="000000" w:themeColor="text1"/>
      </w:rPr>
      <w:fldChar w:fldCharType="begin"/>
    </w:r>
    <w:r w:rsidRPr="000A750D">
      <w:rPr>
        <w:rStyle w:val="LogoportDoNotTranslate"/>
        <w:rFonts w:ascii="Tahoma" w:hAnsi="Tahoma" w:cs="Tahoma"/>
        <w:color w:val="000000" w:themeColor="text1"/>
      </w:rPr>
      <w:instrText xml:space="preserve"> PAGE </w:instrText>
    </w:r>
    <w:r w:rsidR="00BE4805" w:rsidRPr="000A750D">
      <w:rPr>
        <w:rStyle w:val="LogoportDoNotTranslate"/>
        <w:rFonts w:ascii="Tahoma" w:hAnsi="Tahoma" w:cs="Tahoma"/>
        <w:color w:val="000000" w:themeColor="text1"/>
      </w:rPr>
      <w:fldChar w:fldCharType="separate"/>
    </w:r>
    <w:r w:rsidR="00A04F0A">
      <w:rPr>
        <w:rStyle w:val="LogoportDoNotTranslate"/>
        <w:rFonts w:ascii="Tahoma" w:hAnsi="Tahoma" w:cs="Tahoma"/>
        <w:noProof/>
        <w:color w:val="000000" w:themeColor="text1"/>
      </w:rPr>
      <w:t>1</w:t>
    </w:r>
    <w:r w:rsidR="00BE4805" w:rsidRPr="000A750D">
      <w:rPr>
        <w:rStyle w:val="LogoportDoNotTranslate"/>
        <w:rFonts w:ascii="Tahoma" w:hAnsi="Tahoma" w:cs="Tahoma"/>
        <w:color w:val="000000" w:themeColor="text1"/>
      </w:rPr>
      <w:fldChar w:fldCharType="end"/>
    </w:r>
    <w:r w:rsidRPr="000A750D">
      <w:rPr>
        <w:rStyle w:val="LogoportDoNotTranslate"/>
        <w:rFonts w:ascii="Tahoma" w:hAnsi="Tahoma" w:cs="Tahoma"/>
        <w:color w:val="000000" w:themeColor="text1"/>
      </w:rPr>
      <w:t xml:space="preserve"> of </w:t>
    </w:r>
    <w:r w:rsidR="00BE4805" w:rsidRPr="000A750D">
      <w:rPr>
        <w:rStyle w:val="LogoportDoNotTranslate"/>
        <w:rFonts w:ascii="Tahoma" w:hAnsi="Tahoma" w:cs="Tahoma"/>
        <w:color w:val="000000" w:themeColor="text1"/>
      </w:rPr>
      <w:fldChar w:fldCharType="begin"/>
    </w:r>
    <w:r w:rsidRPr="000A750D">
      <w:rPr>
        <w:rStyle w:val="LogoportDoNotTranslate"/>
        <w:rFonts w:ascii="Tahoma" w:hAnsi="Tahoma" w:cs="Tahoma"/>
        <w:color w:val="000000" w:themeColor="text1"/>
      </w:rPr>
      <w:instrText xml:space="preserve"> NUMPAGES </w:instrText>
    </w:r>
    <w:r w:rsidR="00BE4805" w:rsidRPr="000A750D">
      <w:rPr>
        <w:rStyle w:val="LogoportDoNotTranslate"/>
        <w:rFonts w:ascii="Tahoma" w:hAnsi="Tahoma" w:cs="Tahoma"/>
        <w:color w:val="000000" w:themeColor="text1"/>
      </w:rPr>
      <w:fldChar w:fldCharType="separate"/>
    </w:r>
    <w:r w:rsidR="00A04F0A">
      <w:rPr>
        <w:rStyle w:val="LogoportDoNotTranslate"/>
        <w:rFonts w:ascii="Tahoma" w:hAnsi="Tahoma" w:cs="Tahoma"/>
        <w:noProof/>
        <w:color w:val="000000" w:themeColor="text1"/>
      </w:rPr>
      <w:t>3</w:t>
    </w:r>
    <w:r w:rsidR="00BE4805" w:rsidRPr="000A750D">
      <w:rPr>
        <w:rStyle w:val="LogoportDoNotTranslate"/>
        <w:rFonts w:ascii="Tahoma" w:hAnsi="Tahoma" w:cs="Tahoma"/>
        <w:color w:val="000000" w:themeColor="tex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525D6" w14:textId="77777777" w:rsidR="009E1897" w:rsidRDefault="009E1897">
      <w:pPr>
        <w:spacing w:before="0" w:after="0"/>
      </w:pPr>
      <w:r>
        <w:separator/>
      </w:r>
    </w:p>
  </w:footnote>
  <w:footnote w:type="continuationSeparator" w:id="0">
    <w:p w14:paraId="189B367A" w14:textId="77777777" w:rsidR="009E1897" w:rsidRDefault="009E1897">
      <w:pPr>
        <w:spacing w:before="0" w:after="0"/>
      </w:pPr>
      <w:r>
        <w:continuationSeparator/>
      </w:r>
    </w:p>
  </w:footnote>
  <w:footnote w:id="1">
    <w:p w14:paraId="5B65CC76" w14:textId="786467B4"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011FBE">
        <w:rPr>
          <w:b/>
          <w:sz w:val="16"/>
          <w:szCs w:val="16"/>
          <w:vertAlign w:val="superscript"/>
          <w:lang w:val="fr-FR"/>
        </w:rPr>
        <w:t>®</w:t>
      </w:r>
      <w:r w:rsidRPr="00417754">
        <w:rPr>
          <w:b/>
          <w:sz w:val="16"/>
          <w:szCs w:val="16"/>
          <w:lang w:val="fr-FR"/>
        </w:rPr>
        <w:t xml:space="preserve"> SQL Server</w:t>
      </w:r>
      <w:r w:rsidR="00011FBE" w:rsidRPr="00011FBE">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oT5dIqZ63tgxjQHRIJ32W7aWo/8=" w:salt="AH7vjdgUN8LTDxebgYohCw=="/>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7B5"/>
    <w:rsid w:val="00011FBE"/>
    <w:rsid w:val="00062C76"/>
    <w:rsid w:val="000A750D"/>
    <w:rsid w:val="000E14B9"/>
    <w:rsid w:val="00146892"/>
    <w:rsid w:val="00175C3D"/>
    <w:rsid w:val="001C7E8C"/>
    <w:rsid w:val="001E3FD0"/>
    <w:rsid w:val="001F5563"/>
    <w:rsid w:val="00310C4C"/>
    <w:rsid w:val="00311936"/>
    <w:rsid w:val="00341E63"/>
    <w:rsid w:val="003444EB"/>
    <w:rsid w:val="00347E43"/>
    <w:rsid w:val="00370603"/>
    <w:rsid w:val="00380C58"/>
    <w:rsid w:val="003B180A"/>
    <w:rsid w:val="004054A3"/>
    <w:rsid w:val="00417754"/>
    <w:rsid w:val="00450475"/>
    <w:rsid w:val="004504EA"/>
    <w:rsid w:val="00463D66"/>
    <w:rsid w:val="005549A1"/>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7F3D05"/>
    <w:rsid w:val="00826789"/>
    <w:rsid w:val="00840D2B"/>
    <w:rsid w:val="00887556"/>
    <w:rsid w:val="008C7548"/>
    <w:rsid w:val="00970B43"/>
    <w:rsid w:val="00995201"/>
    <w:rsid w:val="009A3A62"/>
    <w:rsid w:val="009B07A7"/>
    <w:rsid w:val="009B636E"/>
    <w:rsid w:val="009C0184"/>
    <w:rsid w:val="009C186F"/>
    <w:rsid w:val="009E1897"/>
    <w:rsid w:val="00A00362"/>
    <w:rsid w:val="00A04F0A"/>
    <w:rsid w:val="00A23C17"/>
    <w:rsid w:val="00A531B6"/>
    <w:rsid w:val="00A6491A"/>
    <w:rsid w:val="00AD471C"/>
    <w:rsid w:val="00B025FE"/>
    <w:rsid w:val="00B26AF9"/>
    <w:rsid w:val="00B37CC4"/>
    <w:rsid w:val="00B41615"/>
    <w:rsid w:val="00B77772"/>
    <w:rsid w:val="00B82FAA"/>
    <w:rsid w:val="00BA5152"/>
    <w:rsid w:val="00BC7F30"/>
    <w:rsid w:val="00BE1251"/>
    <w:rsid w:val="00BE4805"/>
    <w:rsid w:val="00CD32BA"/>
    <w:rsid w:val="00CF6D48"/>
    <w:rsid w:val="00D016EC"/>
    <w:rsid w:val="00D0737C"/>
    <w:rsid w:val="00D20D6A"/>
    <w:rsid w:val="00D311A7"/>
    <w:rsid w:val="00D324BA"/>
    <w:rsid w:val="00DF17B5"/>
    <w:rsid w:val="00E335C5"/>
    <w:rsid w:val="00E555FC"/>
    <w:rsid w:val="00E772D4"/>
    <w:rsid w:val="00EE1C32"/>
    <w:rsid w:val="00F0444E"/>
    <w:rsid w:val="00F14762"/>
    <w:rsid w:val="00FA59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basedOn w:val="DefaultParagraphFont"/>
    <w:locked/>
    <w:rsid w:val="008C7548"/>
    <w:rPr>
      <w:rFonts w:ascii="Tahoma" w:eastAsia="MS Mincho" w:hAnsi="Tahoma" w:cs="Tahoma"/>
      <w:b/>
      <w:bCs/>
      <w:sz w:val="19"/>
      <w:szCs w:val="19"/>
    </w:rPr>
  </w:style>
  <w:style w:type="character" w:customStyle="1" w:styleId="Heading2Char">
    <w:name w:val="Heading 2 Char"/>
    <w:basedOn w:val="DefaultParagraphFont"/>
    <w:locked/>
    <w:rsid w:val="008C7548"/>
    <w:rPr>
      <w:rFonts w:ascii="Tahoma" w:eastAsia="MS Mincho" w:hAnsi="Tahoma" w:cs="Tahoma"/>
      <w:b/>
      <w:bCs/>
      <w:sz w:val="19"/>
      <w:szCs w:val="19"/>
    </w:rPr>
  </w:style>
  <w:style w:type="character" w:customStyle="1" w:styleId="Heading3Char">
    <w:name w:val="Heading 3 Char"/>
    <w:basedOn w:val="DefaultParagraphFont"/>
    <w:locked/>
    <w:rsid w:val="008C7548"/>
    <w:rPr>
      <w:rFonts w:ascii="Tahoma" w:eastAsia="MS Mincho" w:hAnsi="Tahoma" w:cs="Tahoma"/>
      <w:sz w:val="19"/>
      <w:szCs w:val="19"/>
    </w:rPr>
  </w:style>
  <w:style w:type="character" w:customStyle="1" w:styleId="Heading4Char">
    <w:name w:val="Heading 4 Char"/>
    <w:basedOn w:val="DefaultParagraphFont"/>
    <w:locked/>
    <w:rsid w:val="008C7548"/>
    <w:rPr>
      <w:rFonts w:ascii="Tahoma" w:eastAsia="MS Mincho" w:hAnsi="Tahoma" w:cs="Tahoma"/>
      <w:sz w:val="19"/>
      <w:szCs w:val="19"/>
    </w:rPr>
  </w:style>
  <w:style w:type="character" w:customStyle="1" w:styleId="Heading5Char">
    <w:name w:val="Heading 5 Char"/>
    <w:basedOn w:val="DefaultParagraphFont"/>
    <w:locked/>
    <w:rsid w:val="008C7548"/>
    <w:rPr>
      <w:rFonts w:ascii="Tahoma" w:eastAsia="MS Mincho" w:hAnsi="Tahoma" w:cs="Tahoma"/>
      <w:sz w:val="19"/>
      <w:szCs w:val="19"/>
    </w:rPr>
  </w:style>
  <w:style w:type="character" w:customStyle="1" w:styleId="Heading6Char">
    <w:name w:val="Heading 6 Char"/>
    <w:basedOn w:val="DefaultParagraphFont"/>
    <w:locked/>
    <w:rsid w:val="008C7548"/>
    <w:rPr>
      <w:rFonts w:ascii="Tahoma" w:eastAsia="MS Mincho" w:hAnsi="Tahoma" w:cs="Tahoma"/>
      <w:sz w:val="19"/>
      <w:szCs w:val="19"/>
    </w:rPr>
  </w:style>
  <w:style w:type="character" w:customStyle="1" w:styleId="Heading7Char">
    <w:name w:val="Heading 7 Char"/>
    <w:basedOn w:val="DefaultParagraphFont"/>
    <w:locked/>
    <w:rsid w:val="008C7548"/>
    <w:rPr>
      <w:rFonts w:ascii="Tahoma" w:eastAsia="MS Mincho" w:hAnsi="Tahoma" w:cs="Tahoma"/>
      <w:sz w:val="19"/>
      <w:szCs w:val="19"/>
    </w:rPr>
  </w:style>
  <w:style w:type="character" w:customStyle="1" w:styleId="Heading8Char">
    <w:name w:val="Heading 8 Char"/>
    <w:basedOn w:val="DefaultParagraphFont"/>
    <w:locked/>
    <w:rsid w:val="008C7548"/>
    <w:rPr>
      <w:rFonts w:ascii="Tahoma" w:eastAsia="MS Mincho" w:hAnsi="Tahoma" w:cs="Tahoma"/>
      <w:sz w:val="19"/>
      <w:szCs w:val="19"/>
    </w:rPr>
  </w:style>
  <w:style w:type="character" w:customStyle="1" w:styleId="Heading9Char">
    <w:name w:val="Heading 9 Char"/>
    <w:basedOn w:val="DefaultParagraphFont"/>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basedOn w:val="DefaultParagraphFont"/>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basedOn w:val="DefaultParagraphFont"/>
    <w:locked/>
    <w:rsid w:val="008C7548"/>
    <w:rPr>
      <w:rFonts w:ascii="Tahoma" w:eastAsia="MS Mincho" w:hAnsi="Tahoma" w:cs="Tahoma"/>
      <w:sz w:val="19"/>
      <w:szCs w:val="19"/>
    </w:rPr>
  </w:style>
  <w:style w:type="character" w:customStyle="1" w:styleId="Bullet3Char1">
    <w:name w:val="Bullet 3 Char1"/>
    <w:basedOn w:val="DefaultParagraphFont"/>
    <w:locked/>
    <w:rsid w:val="008C7548"/>
    <w:rPr>
      <w:rFonts w:ascii="Tahoma" w:eastAsia="MS Mincho" w:hAnsi="Tahoma" w:cs="Tahoma"/>
      <w:sz w:val="19"/>
      <w:szCs w:val="19"/>
    </w:rPr>
  </w:style>
  <w:style w:type="character" w:customStyle="1" w:styleId="Body1Char1">
    <w:name w:val="Body 1 Char1"/>
    <w:basedOn w:val="DefaultParagraphFont"/>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basedOn w:val="DefaultParagraphFont"/>
    <w:link w:val="Header"/>
    <w:uiPriority w:val="99"/>
    <w:semiHidden/>
    <w:rsid w:val="008C7548"/>
    <w:rPr>
      <w:rFonts w:ascii="Tahoma" w:eastAsia="MS Mincho" w:hAnsi="Tahoma" w:cs="Tahoma"/>
      <w:sz w:val="19"/>
      <w:szCs w:val="19"/>
      <w:lang w:val="en-US" w:eastAsia="en-US"/>
    </w:rPr>
  </w:style>
  <w:style w:type="character" w:customStyle="1" w:styleId="HeaderChar">
    <w:name w:val="Header Char"/>
    <w:basedOn w:val="DefaultParagraphFont"/>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basedOn w:val="DefaultParagraphFont"/>
    <w:link w:val="Footer"/>
    <w:uiPriority w:val="99"/>
    <w:semiHidden/>
    <w:rsid w:val="008C7548"/>
    <w:rPr>
      <w:rFonts w:ascii="Tahoma" w:eastAsia="MS Mincho" w:hAnsi="Tahoma" w:cs="Tahoma"/>
      <w:sz w:val="19"/>
      <w:szCs w:val="19"/>
      <w:lang w:val="en-US" w:eastAsia="en-US"/>
    </w:rPr>
  </w:style>
  <w:style w:type="character" w:customStyle="1" w:styleId="FooterChar">
    <w:name w:val="Footer Char"/>
    <w:basedOn w:val="DefaultParagraphFont"/>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basedOn w:val="DefaultParagraphFont"/>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8C7548"/>
    <w:rPr>
      <w:rFonts w:ascii="Tahoma" w:eastAsia="MS Mincho" w:hAnsi="Tahoma" w:cs="Tahoma"/>
      <w:sz w:val="16"/>
      <w:szCs w:val="16"/>
    </w:rPr>
  </w:style>
  <w:style w:type="character" w:customStyle="1" w:styleId="LogoportMarkup">
    <w:name w:val="LogoportMarkup"/>
    <w:basedOn w:val="DefaultParagraphFont"/>
    <w:rsid w:val="008C7548"/>
    <w:rPr>
      <w:rFonts w:ascii="Courier New" w:hAnsi="Courier New" w:cs="Courier New"/>
      <w:color w:val="FF0000"/>
      <w:sz w:val="18"/>
    </w:rPr>
  </w:style>
  <w:style w:type="character" w:customStyle="1" w:styleId="LogoportDoNotTranslate">
    <w:name w:val="LogoportDoNotTranslate"/>
    <w:basedOn w:val="DefaultParagraphFont"/>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basedOn w:val="DefaultParagraphFont"/>
    <w:link w:val="FootnoteText"/>
    <w:uiPriority w:val="99"/>
    <w:semiHidden/>
    <w:rsid w:val="0041775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417754"/>
    <w:rPr>
      <w:vertAlign w:val="superscript"/>
    </w:rPr>
  </w:style>
  <w:style w:type="character" w:styleId="CommentReference">
    <w:name w:val="annotation reference"/>
    <w:basedOn w:val="DefaultParagraphFont"/>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basedOn w:val="DefaultParagraphFont"/>
    <w:link w:val="CommentText"/>
    <w:uiPriority w:val="99"/>
    <w:semiHidden/>
    <w:rsid w:val="00011FBE"/>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
    <w:qFormat/>
    <w:rsid w:val="008C7548"/>
    <w:pPr>
      <w:numPr>
        <w:ilvl w:val="2"/>
        <w:numId w:val="5"/>
      </w:numPr>
      <w:tabs>
        <w:tab w:val="left" w:pos="1077"/>
      </w:tabs>
      <w:outlineLvl w:val="2"/>
    </w:pPr>
  </w:style>
  <w:style w:type="paragraph" w:styleId="Heading4">
    <w:name w:val="heading 4"/>
    <w:basedOn w:val="Normal"/>
    <w:link w:val="Heading4Char1"/>
    <w:uiPriority w:val="9"/>
    <w:qFormat/>
    <w:rsid w:val="008C7548"/>
    <w:pPr>
      <w:numPr>
        <w:ilvl w:val="3"/>
        <w:numId w:val="5"/>
      </w:numPr>
      <w:outlineLvl w:val="3"/>
    </w:pPr>
  </w:style>
  <w:style w:type="paragraph" w:styleId="Heading5">
    <w:name w:val="heading 5"/>
    <w:basedOn w:val="Normal"/>
    <w:link w:val="Heading5Char1"/>
    <w:uiPriority w:val="9"/>
    <w:qFormat/>
    <w:rsid w:val="008C7548"/>
    <w:pPr>
      <w:numPr>
        <w:ilvl w:val="4"/>
        <w:numId w:val="5"/>
      </w:numPr>
      <w:tabs>
        <w:tab w:val="left" w:pos="1792"/>
      </w:tabs>
      <w:outlineLvl w:val="4"/>
    </w:pPr>
  </w:style>
  <w:style w:type="paragraph" w:styleId="Heading6">
    <w:name w:val="heading 6"/>
    <w:basedOn w:val="Normal"/>
    <w:link w:val="Heading6Char1"/>
    <w:uiPriority w:val="9"/>
    <w:qFormat/>
    <w:rsid w:val="008C7548"/>
    <w:pPr>
      <w:numPr>
        <w:ilvl w:val="5"/>
        <w:numId w:val="5"/>
      </w:numPr>
      <w:outlineLvl w:val="5"/>
    </w:pPr>
  </w:style>
  <w:style w:type="paragraph" w:styleId="Heading7">
    <w:name w:val="heading 7"/>
    <w:basedOn w:val="Normal"/>
    <w:link w:val="Heading7Char1"/>
    <w:uiPriority w:val="9"/>
    <w:qFormat/>
    <w:rsid w:val="008C7548"/>
    <w:pPr>
      <w:numPr>
        <w:ilvl w:val="6"/>
        <w:numId w:val="5"/>
      </w:numPr>
      <w:outlineLvl w:val="6"/>
    </w:pPr>
  </w:style>
  <w:style w:type="paragraph" w:styleId="Heading8">
    <w:name w:val="heading 8"/>
    <w:basedOn w:val="Normal"/>
    <w:link w:val="Heading8Char1"/>
    <w:uiPriority w:val="9"/>
    <w:qFormat/>
    <w:rsid w:val="008C7548"/>
    <w:pPr>
      <w:numPr>
        <w:ilvl w:val="7"/>
        <w:numId w:val="5"/>
      </w:numPr>
      <w:outlineLvl w:val="7"/>
    </w:pPr>
  </w:style>
  <w:style w:type="paragraph" w:styleId="Heading9">
    <w:name w:val="heading 9"/>
    <w:basedOn w:val="Normal"/>
    <w:link w:val="Heading9Char1"/>
    <w:uiPriority w:val="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C7548"/>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basedOn w:val="DefaultParagraphFont"/>
    <w:locked/>
    <w:rsid w:val="008C7548"/>
    <w:rPr>
      <w:rFonts w:ascii="Tahoma" w:eastAsia="MS Mincho" w:hAnsi="Tahoma" w:cs="Tahoma"/>
      <w:b/>
      <w:bCs/>
      <w:sz w:val="19"/>
      <w:szCs w:val="19"/>
    </w:rPr>
  </w:style>
  <w:style w:type="character" w:customStyle="1" w:styleId="Heading2Char">
    <w:name w:val="Heading 2 Char"/>
    <w:basedOn w:val="DefaultParagraphFont"/>
    <w:locked/>
    <w:rsid w:val="008C7548"/>
    <w:rPr>
      <w:rFonts w:ascii="Tahoma" w:eastAsia="MS Mincho" w:hAnsi="Tahoma" w:cs="Tahoma"/>
      <w:b/>
      <w:bCs/>
      <w:sz w:val="19"/>
      <w:szCs w:val="19"/>
    </w:rPr>
  </w:style>
  <w:style w:type="character" w:customStyle="1" w:styleId="Heading3Char">
    <w:name w:val="Heading 3 Char"/>
    <w:basedOn w:val="DefaultParagraphFont"/>
    <w:locked/>
    <w:rsid w:val="008C7548"/>
    <w:rPr>
      <w:rFonts w:ascii="Tahoma" w:eastAsia="MS Mincho" w:hAnsi="Tahoma" w:cs="Tahoma"/>
      <w:sz w:val="19"/>
      <w:szCs w:val="19"/>
    </w:rPr>
  </w:style>
  <w:style w:type="character" w:customStyle="1" w:styleId="Heading4Char">
    <w:name w:val="Heading 4 Char"/>
    <w:basedOn w:val="DefaultParagraphFont"/>
    <w:locked/>
    <w:rsid w:val="008C7548"/>
    <w:rPr>
      <w:rFonts w:ascii="Tahoma" w:eastAsia="MS Mincho" w:hAnsi="Tahoma" w:cs="Tahoma"/>
      <w:sz w:val="19"/>
      <w:szCs w:val="19"/>
    </w:rPr>
  </w:style>
  <w:style w:type="character" w:customStyle="1" w:styleId="Heading5Char">
    <w:name w:val="Heading 5 Char"/>
    <w:basedOn w:val="DefaultParagraphFont"/>
    <w:locked/>
    <w:rsid w:val="008C7548"/>
    <w:rPr>
      <w:rFonts w:ascii="Tahoma" w:eastAsia="MS Mincho" w:hAnsi="Tahoma" w:cs="Tahoma"/>
      <w:sz w:val="19"/>
      <w:szCs w:val="19"/>
    </w:rPr>
  </w:style>
  <w:style w:type="character" w:customStyle="1" w:styleId="Heading6Char">
    <w:name w:val="Heading 6 Char"/>
    <w:basedOn w:val="DefaultParagraphFont"/>
    <w:locked/>
    <w:rsid w:val="008C7548"/>
    <w:rPr>
      <w:rFonts w:ascii="Tahoma" w:eastAsia="MS Mincho" w:hAnsi="Tahoma" w:cs="Tahoma"/>
      <w:sz w:val="19"/>
      <w:szCs w:val="19"/>
    </w:rPr>
  </w:style>
  <w:style w:type="character" w:customStyle="1" w:styleId="Heading7Char">
    <w:name w:val="Heading 7 Char"/>
    <w:basedOn w:val="DefaultParagraphFont"/>
    <w:locked/>
    <w:rsid w:val="008C7548"/>
    <w:rPr>
      <w:rFonts w:ascii="Tahoma" w:eastAsia="MS Mincho" w:hAnsi="Tahoma" w:cs="Tahoma"/>
      <w:sz w:val="19"/>
      <w:szCs w:val="19"/>
    </w:rPr>
  </w:style>
  <w:style w:type="character" w:customStyle="1" w:styleId="Heading8Char">
    <w:name w:val="Heading 8 Char"/>
    <w:basedOn w:val="DefaultParagraphFont"/>
    <w:locked/>
    <w:rsid w:val="008C7548"/>
    <w:rPr>
      <w:rFonts w:ascii="Tahoma" w:eastAsia="MS Mincho" w:hAnsi="Tahoma" w:cs="Tahoma"/>
      <w:sz w:val="19"/>
      <w:szCs w:val="19"/>
    </w:rPr>
  </w:style>
  <w:style w:type="character" w:customStyle="1" w:styleId="Heading9Char">
    <w:name w:val="Heading 9 Char"/>
    <w:basedOn w:val="DefaultParagraphFont"/>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basedOn w:val="DefaultParagraphFont"/>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basedOn w:val="DefaultParagraphFont"/>
    <w:locked/>
    <w:rsid w:val="008C7548"/>
    <w:rPr>
      <w:rFonts w:ascii="Tahoma" w:eastAsia="MS Mincho" w:hAnsi="Tahoma" w:cs="Tahoma"/>
      <w:sz w:val="19"/>
      <w:szCs w:val="19"/>
    </w:rPr>
  </w:style>
  <w:style w:type="character" w:customStyle="1" w:styleId="Bullet3Char1">
    <w:name w:val="Bullet 3 Char1"/>
    <w:basedOn w:val="DefaultParagraphFont"/>
    <w:locked/>
    <w:rsid w:val="008C7548"/>
    <w:rPr>
      <w:rFonts w:ascii="Tahoma" w:eastAsia="MS Mincho" w:hAnsi="Tahoma" w:cs="Tahoma"/>
      <w:sz w:val="19"/>
      <w:szCs w:val="19"/>
    </w:rPr>
  </w:style>
  <w:style w:type="character" w:customStyle="1" w:styleId="Body1Char1">
    <w:name w:val="Body 1 Char1"/>
    <w:basedOn w:val="DefaultParagraphFont"/>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basedOn w:val="DefaultParagraphFont"/>
    <w:link w:val="Header"/>
    <w:uiPriority w:val="99"/>
    <w:semiHidden/>
    <w:rsid w:val="008C7548"/>
    <w:rPr>
      <w:rFonts w:ascii="Tahoma" w:eastAsia="MS Mincho" w:hAnsi="Tahoma" w:cs="Tahoma"/>
      <w:sz w:val="19"/>
      <w:szCs w:val="19"/>
      <w:lang w:val="en-US" w:eastAsia="en-US"/>
    </w:rPr>
  </w:style>
  <w:style w:type="character" w:customStyle="1" w:styleId="HeaderChar">
    <w:name w:val="Header Char"/>
    <w:basedOn w:val="DefaultParagraphFont"/>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basedOn w:val="DefaultParagraphFont"/>
    <w:link w:val="Footer"/>
    <w:uiPriority w:val="99"/>
    <w:semiHidden/>
    <w:rsid w:val="008C7548"/>
    <w:rPr>
      <w:rFonts w:ascii="Tahoma" w:eastAsia="MS Mincho" w:hAnsi="Tahoma" w:cs="Tahoma"/>
      <w:sz w:val="19"/>
      <w:szCs w:val="19"/>
      <w:lang w:val="en-US" w:eastAsia="en-US"/>
    </w:rPr>
  </w:style>
  <w:style w:type="character" w:customStyle="1" w:styleId="FooterChar">
    <w:name w:val="Footer Char"/>
    <w:basedOn w:val="DefaultParagraphFont"/>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basedOn w:val="DefaultParagraphFont"/>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8C7548"/>
    <w:rPr>
      <w:rFonts w:ascii="Tahoma" w:eastAsia="MS Mincho" w:hAnsi="Tahoma" w:cs="Tahoma"/>
      <w:sz w:val="16"/>
      <w:szCs w:val="16"/>
    </w:rPr>
  </w:style>
  <w:style w:type="character" w:customStyle="1" w:styleId="LogoportMarkup">
    <w:name w:val="LogoportMarkup"/>
    <w:basedOn w:val="DefaultParagraphFont"/>
    <w:rsid w:val="008C7548"/>
    <w:rPr>
      <w:rFonts w:ascii="Courier New" w:hAnsi="Courier New" w:cs="Courier New"/>
      <w:color w:val="FF0000"/>
      <w:sz w:val="18"/>
    </w:rPr>
  </w:style>
  <w:style w:type="character" w:customStyle="1" w:styleId="LogoportDoNotTranslate">
    <w:name w:val="LogoportDoNotTranslate"/>
    <w:basedOn w:val="DefaultParagraphFont"/>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basedOn w:val="DefaultParagraphFont"/>
    <w:link w:val="FootnoteText"/>
    <w:uiPriority w:val="99"/>
    <w:semiHidden/>
    <w:rsid w:val="0041775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417754"/>
    <w:rPr>
      <w:vertAlign w:val="superscript"/>
    </w:rPr>
  </w:style>
  <w:style w:type="character" w:styleId="CommentReference">
    <w:name w:val="annotation reference"/>
    <w:basedOn w:val="DefaultParagraphFont"/>
    <w:uiPriority w:val="99"/>
    <w:semiHidden/>
    <w:unhideWhenUsed/>
    <w:rsid w:val="00011FBE"/>
    <w:rPr>
      <w:sz w:val="16"/>
      <w:szCs w:val="16"/>
    </w:rPr>
  </w:style>
  <w:style w:type="paragraph" w:styleId="CommentText">
    <w:name w:val="annotation text"/>
    <w:basedOn w:val="Normal"/>
    <w:link w:val="CommentTextChar"/>
    <w:uiPriority w:val="99"/>
    <w:semiHidden/>
    <w:unhideWhenUsed/>
    <w:rsid w:val="00011FBE"/>
    <w:rPr>
      <w:sz w:val="20"/>
      <w:szCs w:val="20"/>
    </w:rPr>
  </w:style>
  <w:style w:type="character" w:customStyle="1" w:styleId="CommentTextChar">
    <w:name w:val="Comment Text Char"/>
    <w:basedOn w:val="DefaultParagraphFont"/>
    <w:link w:val="CommentText"/>
    <w:uiPriority w:val="99"/>
    <w:semiHidden/>
    <w:rsid w:val="00011FBE"/>
    <w:rPr>
      <w:rFonts w:ascii="Tahoma" w:eastAsia="MS Mincho" w:hAnsi="Tahoma" w:cs="Tahoma"/>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28353">
      <w:bodyDiv w:val="1"/>
      <w:marLeft w:val="0"/>
      <w:marRight w:val="0"/>
      <w:marTop w:val="0"/>
      <w:marBottom w:val="0"/>
      <w:divBdr>
        <w:top w:val="none" w:sz="0" w:space="0" w:color="auto"/>
        <w:left w:val="none" w:sz="0" w:space="0" w:color="auto"/>
        <w:bottom w:val="none" w:sz="0" w:space="0" w:color="auto"/>
        <w:right w:val="none" w:sz="0" w:space="0" w:color="auto"/>
      </w:divBdr>
    </w:div>
    <w:div w:id="427821712">
      <w:bodyDiv w:val="1"/>
      <w:marLeft w:val="0"/>
      <w:marRight w:val="0"/>
      <w:marTop w:val="0"/>
      <w:marBottom w:val="0"/>
      <w:divBdr>
        <w:top w:val="none" w:sz="0" w:space="0" w:color="auto"/>
        <w:left w:val="none" w:sz="0" w:space="0" w:color="auto"/>
        <w:bottom w:val="none" w:sz="0" w:space="0" w:color="auto"/>
        <w:right w:val="none" w:sz="0" w:space="0" w:color="auto"/>
      </w:divBdr>
    </w:div>
    <w:div w:id="1530409337">
      <w:bodyDiv w:val="1"/>
      <w:marLeft w:val="0"/>
      <w:marRight w:val="0"/>
      <w:marTop w:val="0"/>
      <w:marBottom w:val="0"/>
      <w:divBdr>
        <w:top w:val="none" w:sz="0" w:space="0" w:color="auto"/>
        <w:left w:val="none" w:sz="0" w:space="0" w:color="auto"/>
        <w:bottom w:val="none" w:sz="0" w:space="0" w:color="auto"/>
        <w:right w:val="none" w:sz="0" w:space="0" w:color="auto"/>
      </w:divBdr>
    </w:div>
    <w:div w:id="1666086276">
      <w:bodyDiv w:val="1"/>
      <w:marLeft w:val="0"/>
      <w:marRight w:val="0"/>
      <w:marTop w:val="0"/>
      <w:marBottom w:val="0"/>
      <w:divBdr>
        <w:top w:val="none" w:sz="0" w:space="0" w:color="auto"/>
        <w:left w:val="none" w:sz="0" w:space="0" w:color="auto"/>
        <w:bottom w:val="none" w:sz="0" w:space="0" w:color="auto"/>
        <w:right w:val="none" w:sz="0" w:space="0" w:color="auto"/>
      </w:divBdr>
    </w:div>
    <w:div w:id="17286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C98372-537B-4306-B57A-3F5DD16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LinksUpToDate>false</LinksUpToDate>
  <CharactersWithSpaces>23225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creator/>
  <cp:lastModifiedBy/>
  <cp:revision>1</cp:revision>
  <dcterms:created xsi:type="dcterms:W3CDTF">2012-04-11T15:57:00Z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